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105" w:rsidRDefault="00F03105" w:rsidP="00D86C83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</w:p>
    <w:p w:rsidR="00D86C83" w:rsidRDefault="00D86C83" w:rsidP="00D86C83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D86C83" w:rsidRDefault="00D86C83" w:rsidP="00D86C83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>12 марта 2021 года</w:t>
      </w:r>
    </w:p>
    <w:p w:rsidR="00D86C83" w:rsidRDefault="00D86C83" w:rsidP="00D86C83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color w:val="FF0000"/>
          <w:sz w:val="28"/>
          <w:szCs w:val="28"/>
        </w:rPr>
      </w:pPr>
    </w:p>
    <w:p w:rsidR="00D86C83" w:rsidRDefault="00D86C83" w:rsidP="00D86C83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D86C83" w:rsidRDefault="00D86C83" w:rsidP="00D86C83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D86C83" w:rsidRDefault="00D86C83" w:rsidP="00D86C83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Комиссия по землепользованию и застройке муниципально</w:t>
      </w:r>
      <w:bookmarkStart w:id="0" w:name="_GoBack"/>
      <w:bookmarkEnd w:id="0"/>
      <w:r>
        <w:rPr>
          <w:bCs/>
          <w:sz w:val="28"/>
          <w:szCs w:val="28"/>
        </w:rPr>
        <w:t xml:space="preserve">го образования "Город Архангельск" извещает о начале проведения общественного обсуждения по проекту решения Главы городского округа "Город Архангельск" о предоставлении </w:t>
      </w:r>
      <w:r>
        <w:rPr>
          <w:sz w:val="28"/>
          <w:szCs w:val="28"/>
        </w:rPr>
        <w:t xml:space="preserve">разрешения на условно разрешенный вид использования земельного участка  площадью 160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с кадастровым номером 29:22:050103:1504, расположенного в Ломоносовском территориальном округе г.Архангельска по улице Тимме Я.:</w:t>
      </w:r>
    </w:p>
    <w:p w:rsidR="00D86C83" w:rsidRDefault="00D86C83" w:rsidP="00D86C83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"коммунальное обслуживание: трансформаторные подстанции" </w:t>
      </w:r>
      <w:r>
        <w:rPr>
          <w:sz w:val="28"/>
          <w:szCs w:val="28"/>
          <w:lang w:eastAsia="en-US"/>
        </w:rPr>
        <w:t xml:space="preserve">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>видов разрешенного использования земельных участков, утвержденному приказом Министерства экономического развития Российской Федерации от 1 сентября 2014 года № 540 "Об утверждении классификатора видов разрешенного использования земельных участков", - 3.1).</w:t>
      </w:r>
    </w:p>
    <w:p w:rsidR="00D86C83" w:rsidRDefault="00D86C83" w:rsidP="00D86C83">
      <w:pPr>
        <w:ind w:firstLine="70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 с "19" марта 2021 года  по "24" марта 2021 года.</w:t>
      </w:r>
      <w:r>
        <w:rPr>
          <w:b/>
          <w:bCs/>
          <w:sz w:val="28"/>
          <w:szCs w:val="28"/>
        </w:rPr>
        <w:t xml:space="preserve"> </w:t>
      </w:r>
    </w:p>
    <w:p w:rsidR="00D86C83" w:rsidRDefault="00D86C83" w:rsidP="00D86C8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решения Главы городского округа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расположенного в Ломоносовском территориальном округе г.Архангельска по улице Тимме Я."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D86C83" w:rsidTr="00D86C8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83" w:rsidRDefault="00D86C83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83" w:rsidRDefault="00D86C83">
            <w:pPr>
              <w:ind w:firstLine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Копия свидетельства о государственной регистрации права от 2 декабря 2009 года;</w:t>
            </w:r>
          </w:p>
        </w:tc>
      </w:tr>
      <w:tr w:rsidR="00D86C83" w:rsidTr="00D86C8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83" w:rsidRDefault="00D86C83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83" w:rsidRDefault="00D86C83">
            <w:pPr>
              <w:ind w:firstLine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Копия выписки из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ЕГРН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об основных характеристиках и правах на объект недвижимости (земельный участок) от 31 марта 2017 года,</w:t>
            </w:r>
          </w:p>
        </w:tc>
      </w:tr>
    </w:tbl>
    <w:p w:rsidR="00D86C83" w:rsidRDefault="00D86C83" w:rsidP="00D86C83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19 марта 2021 года:</w:t>
      </w:r>
    </w:p>
    <w:p w:rsidR="00D86C83" w:rsidRDefault="00D86C83" w:rsidP="00D86C83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D86C83" w:rsidRDefault="00D86C83" w:rsidP="00D86C8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D86C83" w:rsidRDefault="00D86C83" w:rsidP="00D86C8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"19" марта 2021 года  по "24" марта 2021 года (с понедельника по пятницу, рабочие дни). </w:t>
      </w:r>
    </w:p>
    <w:p w:rsidR="00D86C83" w:rsidRDefault="00D86C83" w:rsidP="00D86C83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D86C83" w:rsidRDefault="00D86C83" w:rsidP="00D86C8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D86C83" w:rsidTr="00D86C83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83" w:rsidRDefault="00D86C8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83" w:rsidRDefault="00D86C8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83" w:rsidRDefault="00D86C83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83" w:rsidRDefault="00D86C83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D86C83" w:rsidTr="00D86C83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83" w:rsidRDefault="00D86C8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83" w:rsidRDefault="00D86C8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515</w:t>
            </w:r>
          </w:p>
          <w:p w:rsidR="00D86C83" w:rsidRDefault="00D86C8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83" w:rsidRDefault="00D86C8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23 марта 2021 года</w:t>
            </w:r>
          </w:p>
          <w:p w:rsidR="00D86C83" w:rsidRDefault="00D86C8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24 марта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83" w:rsidRDefault="00D86C83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D86C83" w:rsidTr="00D86C83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83" w:rsidRDefault="00D86C8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83" w:rsidRDefault="00D86C8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D86C83" w:rsidRDefault="00D86C8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83" w:rsidRDefault="00D86C8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19 марта 2021 года</w:t>
            </w:r>
          </w:p>
          <w:p w:rsidR="00D86C83" w:rsidRDefault="00D86C8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22 марта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83" w:rsidRDefault="00D86C83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D86C83" w:rsidRDefault="00D86C83" w:rsidP="00D86C83">
      <w:pPr>
        <w:ind w:firstLine="709"/>
        <w:jc w:val="both"/>
        <w:rPr>
          <w:bCs/>
          <w:sz w:val="28"/>
          <w:szCs w:val="28"/>
        </w:rPr>
      </w:pPr>
    </w:p>
    <w:p w:rsidR="00D86C83" w:rsidRDefault="00D86C83" w:rsidP="00D86C83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D86C83" w:rsidRDefault="00D86C83" w:rsidP="00D86C8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D86C83" w:rsidRDefault="00D86C83" w:rsidP="00D86C8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D86C83" w:rsidRDefault="00D86C83" w:rsidP="00D86C8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D86C83" w:rsidRDefault="00D86C83" w:rsidP="00D86C8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>
        <w:rPr>
          <w:sz w:val="28"/>
          <w:szCs w:val="28"/>
        </w:rPr>
        <w:t xml:space="preserve"> </w:t>
      </w:r>
    </w:p>
    <w:p w:rsidR="00D86C83" w:rsidRDefault="00D86C83" w:rsidP="00D86C8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D86C83" w:rsidRDefault="00D86C83" w:rsidP="00D86C8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D86C83" w:rsidRDefault="00D86C83" w:rsidP="00D86C83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rStyle w:val="a3"/>
          <w:bCs/>
          <w:color w:val="auto"/>
          <w:szCs w:val="28"/>
          <w:u w:val="none"/>
        </w:rPr>
        <w:t>.</w:t>
      </w:r>
    </w:p>
    <w:p w:rsidR="004802AE" w:rsidRDefault="004802AE"/>
    <w:p w:rsidR="00913C79" w:rsidRDefault="00913C79"/>
    <w:sectPr w:rsidR="00913C79" w:rsidSect="00D86C83">
      <w:pgSz w:w="11906" w:h="16838"/>
      <w:pgMar w:top="28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B62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4B62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13C79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86C83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5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86C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86C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7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2963</Characters>
  <Application>Microsoft Office Word</Application>
  <DocSecurity>0</DocSecurity>
  <Lines>24</Lines>
  <Paragraphs>6</Paragraphs>
  <ScaleCrop>false</ScaleCrop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4</cp:revision>
  <dcterms:created xsi:type="dcterms:W3CDTF">2021-02-11T12:14:00Z</dcterms:created>
  <dcterms:modified xsi:type="dcterms:W3CDTF">2021-02-11T12:53:00Z</dcterms:modified>
</cp:coreProperties>
</file>